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42" w:rsidRPr="0005311C" w:rsidRDefault="0026547A" w:rsidP="0005311C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sz w:val="32"/>
          <w:szCs w:val="32"/>
          <w:u w:color="000000"/>
        </w:rPr>
      </w:pPr>
      <w:r>
        <w:rPr>
          <w:rFonts w:ascii="Arial" w:hAnsi="Arial" w:cs="Arial"/>
          <w:b/>
          <w:bCs/>
          <w:noProof/>
          <w:kern w:val="1"/>
          <w:sz w:val="32"/>
          <w:szCs w:val="32"/>
          <w:u w:color="000000"/>
          <w:bdr w:val="none" w:sz="0" w:space="0" w:color="aut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-499745</wp:posOffset>
            </wp:positionV>
            <wp:extent cx="1524000" cy="647700"/>
            <wp:effectExtent l="19050" t="0" r="0" b="0"/>
            <wp:wrapNone/>
            <wp:docPr id="1" name="Immagine 0" descr="accademia Katakl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ademia Kataklo 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kern w:val="1"/>
          <w:sz w:val="32"/>
          <w:szCs w:val="32"/>
          <w:u w:color="000000"/>
          <w:bdr w:val="none" w:sz="0" w:space="0" w:color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2048509</wp:posOffset>
            </wp:positionH>
            <wp:positionV relativeFrom="paragraph">
              <wp:posOffset>-671195</wp:posOffset>
            </wp:positionV>
            <wp:extent cx="2177863" cy="990600"/>
            <wp:effectExtent l="19050" t="0" r="0" b="0"/>
            <wp:wrapNone/>
            <wp:docPr id="2" name="Immagine 1" descr="KATAKLO logo nero su b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KLO logo nero su bianc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86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kern w:val="1"/>
          <w:sz w:val="32"/>
          <w:szCs w:val="32"/>
          <w:u w:color="000000"/>
          <w:bdr w:val="none" w:sz="0" w:space="0" w:color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-391795</wp:posOffset>
            </wp:positionV>
            <wp:extent cx="1403350" cy="476250"/>
            <wp:effectExtent l="19050" t="0" r="6350" b="0"/>
            <wp:wrapNone/>
            <wp:docPr id="3" name="Immagine 2" descr="MITO nero 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O nero color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E42" w:rsidRDefault="0026547A" w:rsidP="0026547A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240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hAnsi="Arial" w:cs="Arial"/>
          <w:b/>
          <w:bCs/>
          <w:kern w:val="1"/>
          <w:sz w:val="20"/>
          <w:szCs w:val="20"/>
          <w:u w:color="000000"/>
        </w:rPr>
      </w:pP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  <w:r>
        <w:rPr>
          <w:rFonts w:ascii="Arial" w:hAnsi="Arial" w:cs="Arial"/>
          <w:b/>
          <w:bCs/>
          <w:kern w:val="1"/>
          <w:sz w:val="20"/>
          <w:szCs w:val="20"/>
          <w:u w:color="000000"/>
        </w:rPr>
        <w:tab/>
      </w:r>
    </w:p>
    <w:p w:rsidR="000762B2" w:rsidRDefault="000762B2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sz w:val="20"/>
          <w:szCs w:val="20"/>
          <w:u w:color="000000"/>
        </w:rPr>
      </w:pPr>
      <w:r w:rsidRPr="000762B2">
        <w:rPr>
          <w:rFonts w:ascii="Arial" w:hAnsi="Arial" w:cs="Arial"/>
          <w:b/>
          <w:bCs/>
          <w:kern w:val="1"/>
          <w:sz w:val="20"/>
          <w:szCs w:val="20"/>
          <w:u w:color="000000"/>
        </w:rPr>
        <w:t>Presentano</w:t>
      </w:r>
    </w:p>
    <w:p w:rsidR="000762B2" w:rsidRDefault="000762B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C62E42" w:rsidRDefault="0026547A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  <w:r>
        <w:rPr>
          <w:rFonts w:ascii="Arial" w:hAnsi="Arial" w:cs="Arial"/>
          <w:b/>
          <w:bCs/>
          <w:noProof/>
          <w:kern w:val="1"/>
          <w:u w:color="000000"/>
          <w:bdr w:val="none" w:sz="0" w:space="0" w:color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83820</wp:posOffset>
            </wp:positionV>
            <wp:extent cx="1365250" cy="639445"/>
            <wp:effectExtent l="133350" t="76200" r="101600" b="84455"/>
            <wp:wrapNone/>
            <wp:docPr id="4" name="Immagine 3" descr="logobianc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ianco1.png"/>
                    <pic:cNvPicPr/>
                  </pic:nvPicPr>
                  <pic:blipFill>
                    <a:blip r:embed="rId8" cstate="print">
                      <a:lum bright="-77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63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E42" w:rsidRDefault="00C62E4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C62E42" w:rsidRDefault="00C62E4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C62E42" w:rsidRDefault="00C62E4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C62E42" w:rsidRDefault="00C62E4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C62E42" w:rsidRDefault="00C62E4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C62E42" w:rsidRDefault="00C62E42" w:rsidP="00F55B3F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both"/>
        <w:rPr>
          <w:rFonts w:ascii="Arial" w:hAnsi="Arial" w:cs="Arial"/>
          <w:b/>
          <w:bCs/>
          <w:kern w:val="1"/>
          <w:u w:color="000000"/>
        </w:rPr>
      </w:pPr>
    </w:p>
    <w:p w:rsidR="001B73A2" w:rsidRDefault="001B73A2" w:rsidP="001B73A2">
      <w:pPr>
        <w:pStyle w:val="Corpo"/>
        <w:jc w:val="both"/>
        <w:rPr>
          <w:rFonts w:asciiTheme="minorHAnsi" w:eastAsia="Times New Roman" w:hAnsiTheme="minorHAnsi" w:cstheme="minorHAnsi"/>
          <w:b/>
          <w:bCs/>
          <w:color w:val="auto"/>
        </w:rPr>
      </w:pPr>
      <w:r w:rsidRPr="00332234">
        <w:rPr>
          <w:rFonts w:asciiTheme="minorHAnsi" w:hAnsiTheme="minorHAnsi" w:cstheme="minorHAnsi"/>
          <w:b/>
          <w:bCs/>
        </w:rPr>
        <w:t xml:space="preserve">Giulia Staccioli, direttrice artistica da </w:t>
      </w:r>
      <w:r w:rsidR="00332234">
        <w:rPr>
          <w:rFonts w:asciiTheme="minorHAnsi" w:hAnsiTheme="minorHAnsi" w:cstheme="minorHAnsi"/>
          <w:b/>
          <w:bCs/>
        </w:rPr>
        <w:t>25 anni</w:t>
      </w:r>
      <w:r w:rsidRPr="00332234">
        <w:rPr>
          <w:rFonts w:asciiTheme="minorHAnsi" w:hAnsiTheme="minorHAnsi" w:cstheme="minorHAnsi"/>
          <w:b/>
          <w:bCs/>
        </w:rPr>
        <w:t xml:space="preserve"> di Kataklò </w:t>
      </w:r>
      <w:proofErr w:type="spellStart"/>
      <w:r w:rsidRPr="00332234">
        <w:rPr>
          <w:rFonts w:asciiTheme="minorHAnsi" w:hAnsiTheme="minorHAnsi" w:cstheme="minorHAnsi"/>
          <w:b/>
          <w:bCs/>
        </w:rPr>
        <w:t>Athletic</w:t>
      </w:r>
      <w:proofErr w:type="spellEnd"/>
      <w:r w:rsidRPr="00332234">
        <w:rPr>
          <w:rFonts w:asciiTheme="minorHAnsi" w:hAnsiTheme="minorHAnsi" w:cstheme="minorHAnsi"/>
          <w:b/>
          <w:bCs/>
        </w:rPr>
        <w:t xml:space="preserve"> Dance </w:t>
      </w:r>
      <w:proofErr w:type="spellStart"/>
      <w:r w:rsidRPr="00332234">
        <w:rPr>
          <w:rFonts w:asciiTheme="minorHAnsi" w:hAnsiTheme="minorHAnsi" w:cstheme="minorHAnsi"/>
          <w:b/>
          <w:bCs/>
        </w:rPr>
        <w:t>Theatre</w:t>
      </w:r>
      <w:proofErr w:type="spellEnd"/>
      <w:r w:rsidRPr="00332234">
        <w:rPr>
          <w:rFonts w:asciiTheme="minorHAnsi" w:hAnsiTheme="minorHAnsi" w:cstheme="minorHAnsi"/>
          <w:b/>
          <w:bCs/>
        </w:rPr>
        <w:t xml:space="preserve"> e di </w:t>
      </w:r>
      <w:r w:rsidRPr="00332234">
        <w:rPr>
          <w:rFonts w:asciiTheme="minorHAnsi" w:hAnsiTheme="minorHAnsi" w:cstheme="minorHAnsi"/>
          <w:b/>
          <w:bCs/>
          <w:color w:val="auto"/>
        </w:rPr>
        <w:t xml:space="preserve">Accademia Kataklò </w:t>
      </w:r>
      <w:r w:rsidR="0005311C" w:rsidRPr="00332234">
        <w:rPr>
          <w:rFonts w:asciiTheme="minorHAnsi" w:eastAsia="Times New Roman" w:hAnsiTheme="minorHAnsi" w:cstheme="minorHAnsi"/>
          <w:b/>
          <w:bCs/>
          <w:color w:val="auto"/>
        </w:rPr>
        <w:t>presenta per la distr</w:t>
      </w:r>
      <w:r w:rsidR="00332234">
        <w:rPr>
          <w:rFonts w:asciiTheme="minorHAnsi" w:eastAsia="Times New Roman" w:hAnsiTheme="minorHAnsi" w:cstheme="minorHAnsi"/>
          <w:b/>
          <w:bCs/>
          <w:color w:val="auto"/>
        </w:rPr>
        <w:t xml:space="preserve">ibuzione teatrale lo spettacolo </w:t>
      </w:r>
      <w:r w:rsidR="006D64E7">
        <w:rPr>
          <w:rFonts w:asciiTheme="minorHAnsi" w:eastAsia="Times New Roman" w:hAnsiTheme="minorHAnsi" w:cstheme="minorHAnsi"/>
          <w:b/>
          <w:bCs/>
          <w:i/>
          <w:color w:val="auto"/>
        </w:rPr>
        <w:t>HUMANS</w:t>
      </w:r>
      <w:r w:rsidR="00332234">
        <w:rPr>
          <w:rFonts w:asciiTheme="minorHAnsi" w:eastAsia="Times New Roman" w:hAnsiTheme="minorHAnsi" w:cstheme="minorHAnsi"/>
          <w:b/>
          <w:bCs/>
          <w:color w:val="auto"/>
        </w:rPr>
        <w:t xml:space="preserve"> </w:t>
      </w:r>
      <w:r w:rsidR="0005311C" w:rsidRPr="00332234">
        <w:rPr>
          <w:rFonts w:asciiTheme="minorHAnsi" w:eastAsia="Times New Roman" w:hAnsiTheme="minorHAnsi" w:cstheme="minorHAnsi"/>
          <w:b/>
          <w:bCs/>
          <w:color w:val="auto"/>
        </w:rPr>
        <w:t>della compagnia di danza</w:t>
      </w:r>
      <w:r w:rsidR="0005311C" w:rsidRPr="00332234">
        <w:rPr>
          <w:rStyle w:val="apple-converted-space"/>
          <w:rFonts w:asciiTheme="minorHAnsi" w:eastAsia="Times New Roman" w:hAnsiTheme="minorHAnsi" w:cstheme="minorHAnsi"/>
          <w:b/>
          <w:bCs/>
          <w:color w:val="auto"/>
        </w:rPr>
        <w:t> contemporanea </w:t>
      </w:r>
      <w:r w:rsidR="0005311C" w:rsidRPr="00332234">
        <w:rPr>
          <w:rFonts w:asciiTheme="minorHAnsi" w:eastAsia="Times New Roman" w:hAnsiTheme="minorHAnsi" w:cstheme="minorHAnsi"/>
          <w:b/>
          <w:bCs/>
          <w:color w:val="auto"/>
        </w:rPr>
        <w:t>fisica, atletica e aerea</w:t>
      </w:r>
      <w:r w:rsidR="0005311C" w:rsidRPr="00332234">
        <w:rPr>
          <w:rStyle w:val="apple-converted-space"/>
          <w:rFonts w:asciiTheme="minorHAnsi" w:eastAsia="Times New Roman" w:hAnsiTheme="minorHAnsi" w:cstheme="minorHAnsi"/>
          <w:b/>
          <w:bCs/>
          <w:color w:val="auto"/>
        </w:rPr>
        <w:t> </w:t>
      </w:r>
      <w:r w:rsidR="0005311C" w:rsidRPr="00332234">
        <w:rPr>
          <w:rFonts w:asciiTheme="minorHAnsi" w:eastAsia="Times New Roman" w:hAnsiTheme="minorHAnsi" w:cstheme="minorHAnsi"/>
          <w:b/>
          <w:bCs/>
          <w:color w:val="auto"/>
        </w:rPr>
        <w:t>EleinaD.</w:t>
      </w:r>
    </w:p>
    <w:p w:rsidR="00332234" w:rsidRPr="00332234" w:rsidRDefault="00332234" w:rsidP="001B73A2">
      <w:pPr>
        <w:pStyle w:val="Corpo"/>
        <w:jc w:val="both"/>
        <w:rPr>
          <w:rFonts w:asciiTheme="minorHAnsi" w:hAnsiTheme="minorHAnsi" w:cstheme="minorHAnsi"/>
          <w:b/>
          <w:bCs/>
        </w:rPr>
      </w:pPr>
    </w:p>
    <w:p w:rsidR="001B73A2" w:rsidRPr="00332234" w:rsidRDefault="001B73A2" w:rsidP="001B73A2">
      <w:pPr>
        <w:pStyle w:val="Didefault"/>
        <w:jc w:val="both"/>
        <w:rPr>
          <w:rFonts w:asciiTheme="minorHAnsi" w:hAnsiTheme="minorHAnsi" w:cstheme="minorHAnsi"/>
        </w:rPr>
      </w:pPr>
      <w:r w:rsidRPr="00332234">
        <w:rPr>
          <w:rFonts w:asciiTheme="minorHAnsi" w:hAnsiTheme="minorHAnsi" w:cstheme="minorHAnsi"/>
        </w:rPr>
        <w:t xml:space="preserve">Il progetto EleinaD nasce nel 2011 </w:t>
      </w:r>
      <w:r w:rsidR="00332234">
        <w:rPr>
          <w:rFonts w:asciiTheme="minorHAnsi" w:hAnsiTheme="minorHAnsi" w:cstheme="minorHAnsi"/>
        </w:rPr>
        <w:t>dall’</w:t>
      </w:r>
      <w:r w:rsidRPr="00332234">
        <w:rPr>
          <w:rFonts w:asciiTheme="minorHAnsi" w:hAnsiTheme="minorHAnsi" w:cstheme="minorHAnsi"/>
        </w:rPr>
        <w:t xml:space="preserve">incontro tra Leone Vito Cassano, giovane creativo dal linguaggio coreografico fisico, energico, </w:t>
      </w:r>
      <w:r w:rsidRPr="00332234">
        <w:rPr>
          <w:rFonts w:asciiTheme="minorHAnsi" w:hAnsiTheme="minorHAnsi" w:cstheme="minorHAnsi"/>
          <w:color w:val="auto"/>
        </w:rPr>
        <w:t>sensibile</w:t>
      </w:r>
      <w:r w:rsidRPr="00332234">
        <w:rPr>
          <w:rFonts w:asciiTheme="minorHAnsi" w:hAnsiTheme="minorHAnsi" w:cstheme="minorHAnsi"/>
          <w:color w:val="FF0000"/>
        </w:rPr>
        <w:t xml:space="preserve"> </w:t>
      </w:r>
      <w:r w:rsidRPr="00332234">
        <w:rPr>
          <w:rFonts w:asciiTheme="minorHAnsi" w:hAnsiTheme="minorHAnsi" w:cstheme="minorHAnsi"/>
        </w:rPr>
        <w:t>alla contaminazione e fusione di stili</w:t>
      </w:r>
      <w:r w:rsidRPr="00332234">
        <w:rPr>
          <w:rFonts w:asciiTheme="minorHAnsi" w:hAnsiTheme="minorHAnsi" w:cstheme="minorHAnsi"/>
          <w:color w:val="FF0000"/>
        </w:rPr>
        <w:t xml:space="preserve"> </w:t>
      </w:r>
      <w:r w:rsidRPr="00332234">
        <w:rPr>
          <w:rFonts w:asciiTheme="minorHAnsi" w:hAnsiTheme="minorHAnsi" w:cstheme="minorHAnsi"/>
        </w:rPr>
        <w:t>e Claudia Cavalli danzatrice, acrobata e performer aerea eclettica, dall’indiscussa esperienza artistica teatrale internazionale.</w:t>
      </w:r>
    </w:p>
    <w:p w:rsidR="001B73A2" w:rsidRDefault="001B73A2" w:rsidP="001B73A2">
      <w:pPr>
        <w:pStyle w:val="Didefault"/>
        <w:spacing w:line="340" w:lineRule="atLeast"/>
        <w:jc w:val="both"/>
        <w:rPr>
          <w:rFonts w:ascii="Arial" w:hAnsi="Arial" w:cs="Arial"/>
        </w:rPr>
      </w:pPr>
    </w:p>
    <w:p w:rsidR="001B73A2" w:rsidRPr="006D64E7" w:rsidRDefault="001B73A2" w:rsidP="001B73A2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64E7">
        <w:rPr>
          <w:bCs/>
          <w:bdr w:val="none" w:sz="0" w:space="0" w:color="auto" w:frame="1"/>
        </w:rPr>
        <w:t>“</w:t>
      </w:r>
      <w:proofErr w:type="spellStart"/>
      <w:r w:rsidRPr="006D64E7">
        <w:rPr>
          <w:i/>
          <w:iCs/>
        </w:rPr>
        <w:t>Eleina</w:t>
      </w:r>
      <w:proofErr w:type="spellEnd"/>
      <w:r w:rsidRPr="006D64E7">
        <w:rPr>
          <w:i/>
          <w:iCs/>
        </w:rPr>
        <w:t xml:space="preserve"> D è una compagnia allineata al mio pensiero artistico che mira </w:t>
      </w:r>
      <w:r w:rsidR="006D64E7">
        <w:rPr>
          <w:i/>
          <w:iCs/>
        </w:rPr>
        <w:t>da sempre</w:t>
      </w:r>
      <w:r w:rsidRPr="006D64E7">
        <w:rPr>
          <w:i/>
          <w:iCs/>
        </w:rPr>
        <w:t xml:space="preserve"> all</w:t>
      </w:r>
      <w:r w:rsidRPr="006D64E7">
        <w:rPr>
          <w:bCs/>
          <w:i/>
          <w:iCs/>
        </w:rPr>
        <w:t>’</w:t>
      </w:r>
      <w:r w:rsidRPr="006D64E7">
        <w:rPr>
          <w:i/>
          <w:iCs/>
        </w:rPr>
        <w:t>integrazione e la valorizzazione del gesto atletico acrobatico, aereo con la componente coreutica contemporanea. Il gesto acrobatico non visto come pura dimostrazione di abilità e estetica ma arricchito e utilizzato su una traccia drammaturgica. Mi hanno colpito da subito</w:t>
      </w:r>
      <w:r w:rsidRPr="006D64E7">
        <w:t xml:space="preserve"> la sensibilità </w:t>
      </w:r>
      <w:r w:rsidRPr="006D64E7">
        <w:rPr>
          <w:i/>
          <w:iCs/>
        </w:rPr>
        <w:t>artistica e la poetica di Vito e la duttilità e la poliedricità di Claudia e, non ultima, l</w:t>
      </w:r>
      <w:r w:rsidRPr="006D64E7">
        <w:rPr>
          <w:bCs/>
          <w:i/>
          <w:iCs/>
        </w:rPr>
        <w:t>’</w:t>
      </w:r>
      <w:r w:rsidRPr="006D64E7">
        <w:rPr>
          <w:i/>
          <w:iCs/>
        </w:rPr>
        <w:t>ironia. Claudia Cavalli è entrata in compagnia Kataklò attraverso</w:t>
      </w:r>
      <w:r w:rsidRPr="006D64E7">
        <w:rPr>
          <w:bCs/>
          <w:i/>
          <w:iCs/>
        </w:rPr>
        <w:t> </w:t>
      </w:r>
      <w:r w:rsidRPr="006D64E7">
        <w:rPr>
          <w:i/>
          <w:iCs/>
        </w:rPr>
        <w:t>un’audizione prendendo poi parte a tournée internazionali di compagnia;</w:t>
      </w:r>
      <w:r w:rsidRPr="006D64E7">
        <w:rPr>
          <w:bCs/>
          <w:i/>
          <w:iCs/>
        </w:rPr>
        <w:t xml:space="preserve"> </w:t>
      </w:r>
      <w:r w:rsidRPr="006D64E7">
        <w:rPr>
          <w:i/>
          <w:iCs/>
        </w:rPr>
        <w:t>Vito, suo compagno, ho imparato a conoscerlo attraverso il suo lavoro creativo/coreografico e solo successivamente come danzatore (anche lui coinvolto in due tour internazionali in Olanda e Brasile). Questo sodalizio, sostenuto e alimentato da un pensiero creativo condiviso, dalla qualità del loro lavoro e dalle capacità didattiche molto efficaci espresse, mi ha inoltre spinto ad inseriti come Guest nel corpo docenti di Accademia Kataklò “ Giulia Staccioli</w:t>
      </w:r>
      <w:r w:rsidRPr="006D64E7">
        <w:rPr>
          <w:i/>
          <w:iCs/>
          <w:sz w:val="20"/>
          <w:szCs w:val="20"/>
        </w:rPr>
        <w:t>.</w:t>
      </w:r>
    </w:p>
    <w:p w:rsidR="0005311C" w:rsidRPr="0005311C" w:rsidRDefault="001B73A2" w:rsidP="001B73A2">
      <w:pPr>
        <w:jc w:val="both"/>
      </w:pPr>
      <w:r w:rsidRPr="0005311C">
        <w:t xml:space="preserve">Lo spettacolo </w:t>
      </w:r>
      <w:r w:rsidR="006D64E7">
        <w:rPr>
          <w:i/>
        </w:rPr>
        <w:t>HUMANS</w:t>
      </w:r>
      <w:r w:rsidRPr="0005311C">
        <w:t xml:space="preserve"> è uno spettacolo </w:t>
      </w:r>
      <w:r w:rsidR="0005311C" w:rsidRPr="0005311C">
        <w:t>di aerea contemporanea</w:t>
      </w:r>
      <w:r w:rsidRPr="0005311C">
        <w:t xml:space="preserve"> rivolto al grande pubblico</w:t>
      </w:r>
      <w:r w:rsidR="0005311C" w:rsidRPr="0005311C">
        <w:t>.</w:t>
      </w:r>
      <w:r w:rsidRPr="0005311C">
        <w:t xml:space="preserve"> </w:t>
      </w:r>
      <w:r w:rsidR="0005311C" w:rsidRPr="0005311C">
        <w:t>L</w:t>
      </w:r>
      <w:r w:rsidRPr="0005311C">
        <w:t xml:space="preserve">a ricerca della compagnia si basa sull’utilizzo di attrezzature solitamente impiegate </w:t>
      </w:r>
      <w:r w:rsidR="0005311C" w:rsidRPr="0005311C">
        <w:t xml:space="preserve">nelle discipline aeree, in questo spettacolo nello specifico </w:t>
      </w:r>
      <w:r w:rsidRPr="0005311C">
        <w:t>tessuti e teli bianchi</w:t>
      </w:r>
      <w:r w:rsidR="0005311C" w:rsidRPr="0005311C">
        <w:t>,</w:t>
      </w:r>
      <w:r w:rsidRPr="0005311C">
        <w:t xml:space="preserve">  </w:t>
      </w:r>
      <w:r w:rsidR="0005311C" w:rsidRPr="0005311C">
        <w:t>che</w:t>
      </w:r>
      <w:r w:rsidRPr="0005311C">
        <w:t xml:space="preserve"> diventano opportunità sceniche per la sperimentazione di azioni attinenti al pensiero drammaturgico creando un connubio tra </w:t>
      </w:r>
      <w:proofErr w:type="spellStart"/>
      <w:r w:rsidRPr="0005311C">
        <w:t>sensazionalità</w:t>
      </w:r>
      <w:proofErr w:type="spellEnd"/>
      <w:r w:rsidRPr="0005311C">
        <w:t xml:space="preserve"> e forme narrative coerenti e di significato.</w:t>
      </w:r>
    </w:p>
    <w:p w:rsidR="001B73A2" w:rsidRPr="0005311C" w:rsidRDefault="001B73A2" w:rsidP="001B73A2">
      <w:pPr>
        <w:jc w:val="both"/>
        <w:rPr>
          <w:color w:val="FF0000"/>
        </w:rPr>
      </w:pPr>
      <w:r>
        <w:t xml:space="preserve">Nella prima parte dello spettacolo il tempo è sospeso, asettico, in scena teli bianchi, alcuni avvolgono i </w:t>
      </w:r>
      <w:proofErr w:type="spellStart"/>
      <w:r>
        <w:t>performers</w:t>
      </w:r>
      <w:proofErr w:type="spellEnd"/>
      <w:r>
        <w:t>, altri</w:t>
      </w:r>
      <w:r w:rsidR="00332234">
        <w:t xml:space="preserve"> sono</w:t>
      </w:r>
      <w:r>
        <w:t xml:space="preserve"> appesi; la musica culla anche lo spettatore in una rievocazione di un ambiente intimo, primitivo, istintivo. Una sorta di nascita o di ri-nascita in una dimensione dove ancora tutto è possibile, le identità ancora da costruire, le relazioni da instaurare, la vita da vivere.</w:t>
      </w:r>
    </w:p>
    <w:p w:rsidR="001B73A2" w:rsidRDefault="001B73A2" w:rsidP="001B73A2">
      <w:pPr>
        <w:jc w:val="both"/>
      </w:pPr>
      <w:r>
        <w:t xml:space="preserve">E’ attraverso la potenza della danza aerea che si crea la possibilità di dare inizio alla relazione, un braccio che si allunga dall’alto che diventa possibilità di contatto per chi giace a terra solo, l’individuo che intuisce la possibilità di indagare la natura umana, i suoi istinti, le sue passioni d’ora in poi sempre più condivisi. </w:t>
      </w:r>
    </w:p>
    <w:p w:rsidR="0005311C" w:rsidRDefault="001B73A2" w:rsidP="001B73A2">
      <w:pPr>
        <w:jc w:val="both"/>
      </w:pPr>
      <w:r>
        <w:t xml:space="preserve">I personaggi di </w:t>
      </w:r>
      <w:r w:rsidR="006D64E7" w:rsidRPr="006D64E7">
        <w:rPr>
          <w:i/>
        </w:rPr>
        <w:t>HUMANS</w:t>
      </w:r>
      <w:r>
        <w:t xml:space="preserve"> cominciano così a definirsi e ad acquisite la loro identità, i caratteri si delineano con chiarezza attraverso un gesto più leggero, a tratti ironico, i costumi si colorano e prendono la personalità di chi li indossa, la musica cambia, si fa ritmata, pop, accattivante, coinvolgente e segue con il </w:t>
      </w:r>
      <w:r>
        <w:lastRenderedPageBreak/>
        <w:t xml:space="preserve">suo </w:t>
      </w:r>
      <w:r w:rsidRPr="0005311C">
        <w:rPr>
          <w:i/>
        </w:rPr>
        <w:t>beat</w:t>
      </w:r>
      <w:r>
        <w:t xml:space="preserve"> sostenuto la crescita e la maturità dei </w:t>
      </w:r>
      <w:proofErr w:type="spellStart"/>
      <w:r>
        <w:t>performers-personaggi</w:t>
      </w:r>
      <w:proofErr w:type="spellEnd"/>
      <w:r>
        <w:t xml:space="preserve">, che sono ormai nella fase di conoscenza di sé e di sé in relazione all’altro. </w:t>
      </w:r>
    </w:p>
    <w:p w:rsidR="001B73A2" w:rsidRDefault="00332234" w:rsidP="001B73A2">
      <w:pPr>
        <w:jc w:val="both"/>
      </w:pPr>
      <w:r>
        <w:t>In questo</w:t>
      </w:r>
      <w:r w:rsidR="001B73A2">
        <w:t xml:space="preserve"> </w:t>
      </w:r>
      <w:r>
        <w:t xml:space="preserve">stadio </w:t>
      </w:r>
      <w:r w:rsidR="001B73A2">
        <w:t>di educazione alla vita, in cui i protagonisti indagano l’amore, la condivisione, la solitudine, i riti, le credenze, il contesto scenico si fa più riconoscibile, diventa urbano, il gesto acrobatico si fa maturo, consapevolmente dirompente e i caratteri dei personaggi ormai forgiati sono pronti per iniziare a vivere.</w:t>
      </w:r>
    </w:p>
    <w:p w:rsidR="001B73A2" w:rsidRDefault="006D64E7" w:rsidP="00AD5093">
      <w:pPr>
        <w:jc w:val="both"/>
        <w:rPr>
          <w:color w:val="244061"/>
          <w:sz w:val="20"/>
          <w:szCs w:val="20"/>
        </w:rPr>
      </w:pPr>
      <w:r>
        <w:t>La compagnia Eleina</w:t>
      </w:r>
      <w:r w:rsidR="001B73A2">
        <w:t>D ha il talento di saper raccontare la profondità dei vari aspetti della natura umana in chiave ironica, leggera, viva, libera e fresca, coinvolgendo il pubblico in uno sviluppo narrativo credibile e chiaro, fondendo energie aeree e contemporanee in una spettacolarità innegabile sostenuta da u</w:t>
      </w:r>
      <w:r w:rsidR="00AD5093">
        <w:t>na matura sensibilità artistica.</w:t>
      </w:r>
    </w:p>
    <w:p w:rsidR="00D95404" w:rsidRPr="007A5A58" w:rsidRDefault="00D95404" w:rsidP="008861A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uppressAutoHyphens/>
        <w:jc w:val="both"/>
        <w:rPr>
          <w:color w:val="auto"/>
          <w:sz w:val="24"/>
          <w:szCs w:val="24"/>
        </w:rPr>
      </w:pPr>
    </w:p>
    <w:p w:rsidR="008861A8" w:rsidRDefault="008861A8" w:rsidP="00F55B3F">
      <w:pPr>
        <w:rPr>
          <w:rFonts w:eastAsia="Times New Roman"/>
        </w:rPr>
      </w:pPr>
    </w:p>
    <w:p w:rsidR="000762B2" w:rsidRDefault="008831EE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  <w:r w:rsidRPr="008831EE">
        <w:rPr>
          <w:rFonts w:ascii="Arial" w:hAnsi="Arial" w:cs="Arial"/>
          <w:b/>
          <w:bCs/>
          <w:kern w:val="1"/>
          <w:u w:color="000000"/>
          <w:lang w:eastAsia="en-US"/>
        </w:rPr>
        <w:pict>
          <v:group id="_x0000_s1026" style="position:absolute;left:0;text-align:left;margin-left:30.3pt;margin-top:1.8pt;width:449.5pt;height:208.2pt;z-index:-251649024;mso-wrap-distance-left:0;mso-wrap-distance-right:0;mso-position-horizontal-relative:margin;mso-position-vertical-relative:line" coordsize="8159051,4463870">
            <v:rect id="_x0000_s1027" style="position:absolute;width:5251672;height:2872526" stroked="f" strokeweight="1pt">
              <v:stroke miterlimit="4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8159051;height:4463870">
              <v:imagedata r:id="rId9" o:title="image"/>
            </v:shape>
            <w10:wrap anchorx="margin"/>
          </v:group>
        </w:pict>
      </w:r>
    </w:p>
    <w:p w:rsidR="000762B2" w:rsidRDefault="000762B2"/>
    <w:p w:rsidR="000762B2" w:rsidRDefault="000762B2"/>
    <w:p w:rsidR="000762B2" w:rsidRDefault="000762B2"/>
    <w:p w:rsidR="000762B2" w:rsidRDefault="000762B2"/>
    <w:p w:rsidR="000762B2" w:rsidRDefault="000762B2"/>
    <w:p w:rsidR="000762B2" w:rsidRDefault="000762B2"/>
    <w:p w:rsidR="00F55B3F" w:rsidRDefault="00F55B3F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F55B3F" w:rsidRDefault="00F55B3F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AD5093" w:rsidRDefault="00AD5093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AD5093" w:rsidRDefault="00AD5093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9F5614" w:rsidRDefault="009F5614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9F5614" w:rsidRDefault="009F5614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9F5614" w:rsidRDefault="009F5614" w:rsidP="000762B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hAnsi="Arial" w:cs="Arial"/>
          <w:b/>
          <w:bCs/>
          <w:kern w:val="1"/>
          <w:u w:color="000000"/>
        </w:rPr>
      </w:pPr>
    </w:p>
    <w:p w:rsidR="00410602" w:rsidRPr="00410602" w:rsidRDefault="00410602" w:rsidP="009F561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HUMANS</w:t>
      </w:r>
    </w:p>
    <w:p w:rsidR="00410602" w:rsidRPr="00410602" w:rsidRDefault="00410602" w:rsidP="009F561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410602">
        <w:rPr>
          <w:rFonts w:ascii="Calibri" w:hAnsi="Calibri" w:cs="Calibri"/>
          <w:color w:val="000000"/>
          <w:sz w:val="20"/>
          <w:szCs w:val="20"/>
        </w:rPr>
        <w:t xml:space="preserve">Produzione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EleinaD</w:t>
      </w:r>
    </w:p>
    <w:p w:rsidR="00410602" w:rsidRPr="00410602" w:rsidRDefault="00410602" w:rsidP="009F561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410602">
        <w:rPr>
          <w:rFonts w:ascii="Calibri" w:hAnsi="Calibri" w:cs="Calibri"/>
          <w:color w:val="000000"/>
          <w:sz w:val="20"/>
          <w:szCs w:val="20"/>
        </w:rPr>
        <w:t>Ideazione</w:t>
      </w:r>
      <w:r>
        <w:rPr>
          <w:rFonts w:ascii="Calibri" w:hAnsi="Calibri" w:cs="Calibri"/>
          <w:color w:val="000000"/>
          <w:sz w:val="20"/>
          <w:szCs w:val="20"/>
        </w:rPr>
        <w:t xml:space="preserve">, regia e coreografie </w:t>
      </w:r>
      <w:r>
        <w:rPr>
          <w:rFonts w:ascii="Calibri" w:hAnsi="Calibri" w:cs="Calibri"/>
          <w:b/>
          <w:color w:val="000000"/>
          <w:sz w:val="20"/>
          <w:szCs w:val="20"/>
        </w:rPr>
        <w:t>Vito L</w:t>
      </w:r>
      <w:r w:rsidRPr="00410602">
        <w:rPr>
          <w:rFonts w:ascii="Calibri" w:hAnsi="Calibri" w:cs="Calibri"/>
          <w:b/>
          <w:color w:val="000000"/>
          <w:sz w:val="20"/>
          <w:szCs w:val="20"/>
        </w:rPr>
        <w:t>eone Cassano</w:t>
      </w:r>
    </w:p>
    <w:p w:rsidR="00410602" w:rsidRPr="00410602" w:rsidRDefault="00410602" w:rsidP="009F561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410602">
        <w:rPr>
          <w:rFonts w:ascii="Calibri" w:hAnsi="Calibri" w:cs="Calibri"/>
          <w:color w:val="000000"/>
          <w:sz w:val="20"/>
          <w:szCs w:val="20"/>
        </w:rPr>
        <w:t xml:space="preserve">interpreti </w:t>
      </w:r>
      <w:r w:rsidR="00332234">
        <w:rPr>
          <w:rFonts w:ascii="Calibri" w:hAnsi="Calibri" w:cs="Calibri"/>
          <w:b/>
          <w:bCs/>
          <w:color w:val="000000"/>
          <w:sz w:val="20"/>
          <w:szCs w:val="20"/>
        </w:rPr>
        <w:t xml:space="preserve">Claudia Cavalli, Marco Curci, Erica Di Carlo, Francesco </w:t>
      </w:r>
      <w:proofErr w:type="spellStart"/>
      <w:r w:rsidR="00332234">
        <w:rPr>
          <w:rFonts w:ascii="Calibri" w:hAnsi="Calibri" w:cs="Calibri"/>
          <w:b/>
          <w:bCs/>
          <w:color w:val="000000"/>
          <w:sz w:val="20"/>
          <w:szCs w:val="20"/>
        </w:rPr>
        <w:t>Lacatena</w:t>
      </w:r>
      <w:proofErr w:type="spellEnd"/>
      <w:r w:rsidR="00332234">
        <w:rPr>
          <w:rFonts w:ascii="Calibri" w:hAnsi="Calibri" w:cs="Calibri"/>
          <w:b/>
          <w:bCs/>
          <w:color w:val="000000"/>
          <w:sz w:val="20"/>
          <w:szCs w:val="20"/>
        </w:rPr>
        <w:t xml:space="preserve">. Antonella </w:t>
      </w:r>
      <w:proofErr w:type="spellStart"/>
      <w:r w:rsidR="00332234">
        <w:rPr>
          <w:rFonts w:ascii="Calibri" w:hAnsi="Calibri" w:cs="Calibri"/>
          <w:b/>
          <w:bCs/>
          <w:color w:val="000000"/>
          <w:sz w:val="20"/>
          <w:szCs w:val="20"/>
        </w:rPr>
        <w:t>Piazzolla</w:t>
      </w:r>
      <w:proofErr w:type="spellEnd"/>
      <w:r w:rsidR="00332234">
        <w:rPr>
          <w:rFonts w:ascii="Calibri" w:hAnsi="Calibri" w:cs="Calibri"/>
          <w:b/>
          <w:bCs/>
          <w:color w:val="000000"/>
          <w:sz w:val="20"/>
          <w:szCs w:val="20"/>
        </w:rPr>
        <w:t>, Roberto Vitelli</w:t>
      </w:r>
    </w:p>
    <w:p w:rsidR="00410602" w:rsidRPr="00410602" w:rsidRDefault="00410602" w:rsidP="009F561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410602">
        <w:rPr>
          <w:rFonts w:ascii="Calibri" w:hAnsi="Calibri" w:cs="Calibri"/>
          <w:color w:val="000000"/>
          <w:sz w:val="20"/>
          <w:szCs w:val="20"/>
        </w:rPr>
        <w:t xml:space="preserve">direttore tecnico </w:t>
      </w:r>
      <w:r w:rsidR="00332234">
        <w:rPr>
          <w:rFonts w:ascii="Calibri" w:hAnsi="Calibri" w:cs="Calibri"/>
          <w:b/>
          <w:bCs/>
          <w:color w:val="000000"/>
          <w:sz w:val="20"/>
          <w:szCs w:val="20"/>
        </w:rPr>
        <w:t>Michelangelo Volpe</w:t>
      </w:r>
    </w:p>
    <w:p w:rsidR="00410602" w:rsidRPr="00410602" w:rsidRDefault="00410602" w:rsidP="009F561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410602">
        <w:rPr>
          <w:rFonts w:ascii="Calibri" w:hAnsi="Calibri" w:cs="Calibri"/>
          <w:color w:val="000000"/>
          <w:sz w:val="20"/>
          <w:szCs w:val="20"/>
        </w:rPr>
        <w:t xml:space="preserve">musiche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AA.VV.</w:t>
      </w:r>
    </w:p>
    <w:p w:rsidR="009138EA" w:rsidRDefault="00410602" w:rsidP="009F5614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uppressAutoHyphens/>
        <w:jc w:val="center"/>
        <w:rPr>
          <w:rFonts w:ascii="Calibri" w:eastAsiaTheme="minorHAnsi" w:hAnsi="Calibri" w:cs="Calibri"/>
          <w:b/>
          <w:bCs/>
          <w:sz w:val="20"/>
          <w:szCs w:val="20"/>
          <w:bdr w:val="none" w:sz="0" w:space="0" w:color="auto"/>
          <w:lang w:eastAsia="en-US"/>
        </w:rPr>
      </w:pPr>
      <w:r w:rsidRPr="00410602">
        <w:rPr>
          <w:rFonts w:ascii="Calibri" w:eastAsiaTheme="minorHAnsi" w:hAnsi="Calibri" w:cs="Calibri"/>
          <w:sz w:val="20"/>
          <w:szCs w:val="20"/>
          <w:bdr w:val="none" w:sz="0" w:space="0" w:color="auto"/>
          <w:lang w:eastAsia="en-US"/>
        </w:rPr>
        <w:t xml:space="preserve">distribuzione </w:t>
      </w:r>
      <w:r>
        <w:rPr>
          <w:rFonts w:ascii="Calibri" w:eastAsiaTheme="minorHAnsi" w:hAnsi="Calibri" w:cs="Calibri"/>
          <w:b/>
          <w:bCs/>
          <w:sz w:val="20"/>
          <w:szCs w:val="20"/>
          <w:bdr w:val="none" w:sz="0" w:space="0" w:color="auto"/>
          <w:lang w:eastAsia="en-US"/>
        </w:rPr>
        <w:t>MITO srl</w:t>
      </w:r>
    </w:p>
    <w:p w:rsidR="009F5614" w:rsidRDefault="009F5614" w:rsidP="0041060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uppressAutoHyphens/>
        <w:jc w:val="both"/>
        <w:rPr>
          <w:rFonts w:ascii="Calibri" w:eastAsiaTheme="minorHAnsi" w:hAnsi="Calibri" w:cs="Calibri"/>
          <w:b/>
          <w:bCs/>
          <w:sz w:val="20"/>
          <w:szCs w:val="20"/>
          <w:bdr w:val="none" w:sz="0" w:space="0" w:color="auto"/>
          <w:lang w:eastAsia="en-US"/>
        </w:rPr>
      </w:pPr>
    </w:p>
    <w:p w:rsidR="009F5614" w:rsidRDefault="009F5614" w:rsidP="0041060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uppressAutoHyphens/>
        <w:jc w:val="both"/>
        <w:rPr>
          <w:rFonts w:ascii="Calibri" w:eastAsiaTheme="minorHAnsi" w:hAnsi="Calibri" w:cs="Calibri"/>
          <w:b/>
          <w:bCs/>
          <w:sz w:val="20"/>
          <w:szCs w:val="20"/>
          <w:bdr w:val="none" w:sz="0" w:space="0" w:color="auto"/>
          <w:lang w:eastAsia="en-US"/>
        </w:rPr>
      </w:pPr>
    </w:p>
    <w:p w:rsidR="00410602" w:rsidRDefault="00410602" w:rsidP="00410602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uppressAutoHyphens/>
        <w:jc w:val="both"/>
        <w:rPr>
          <w:rFonts w:ascii="Calibri" w:eastAsiaTheme="minorHAnsi" w:hAnsi="Calibri" w:cs="Calibri"/>
          <w:b/>
          <w:bCs/>
          <w:sz w:val="20"/>
          <w:szCs w:val="20"/>
          <w:bdr w:val="none" w:sz="0" w:space="0" w:color="auto"/>
          <w:lang w:eastAsia="en-US"/>
        </w:rPr>
      </w:pPr>
    </w:p>
    <w:p w:rsidR="00410602" w:rsidRPr="009F5614" w:rsidRDefault="00410602" w:rsidP="009F5614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uppressAutoHyphens/>
        <w:jc w:val="center"/>
        <w:rPr>
          <w:rFonts w:ascii="Arial" w:hAnsi="Arial" w:cs="Arial"/>
          <w:b/>
          <w:bCs/>
          <w:kern w:val="1"/>
          <w:sz w:val="24"/>
          <w:szCs w:val="24"/>
          <w:u w:color="000000"/>
        </w:rPr>
      </w:pPr>
      <w:r w:rsidRPr="009F5614">
        <w:rPr>
          <w:rFonts w:ascii="Calibri" w:eastAsiaTheme="minorHAnsi" w:hAnsi="Calibri" w:cs="Calibri"/>
          <w:b/>
          <w:bCs/>
          <w:sz w:val="24"/>
          <w:szCs w:val="24"/>
          <w:bdr w:val="none" w:sz="0" w:space="0" w:color="auto"/>
          <w:lang w:eastAsia="en-US"/>
        </w:rPr>
        <w:t xml:space="preserve">Progetto con il sostegno e la collaborazione di Giulia Staccioli e Kataklò </w:t>
      </w:r>
      <w:proofErr w:type="spellStart"/>
      <w:r w:rsidRPr="009F5614">
        <w:rPr>
          <w:rFonts w:ascii="Calibri" w:eastAsiaTheme="minorHAnsi" w:hAnsi="Calibri" w:cs="Calibri"/>
          <w:b/>
          <w:bCs/>
          <w:sz w:val="24"/>
          <w:szCs w:val="24"/>
          <w:bdr w:val="none" w:sz="0" w:space="0" w:color="auto"/>
          <w:lang w:eastAsia="en-US"/>
        </w:rPr>
        <w:t>Athletic</w:t>
      </w:r>
      <w:proofErr w:type="spellEnd"/>
      <w:r w:rsidRPr="009F5614">
        <w:rPr>
          <w:rFonts w:ascii="Calibri" w:eastAsiaTheme="minorHAnsi" w:hAnsi="Calibri" w:cs="Calibri"/>
          <w:b/>
          <w:bCs/>
          <w:sz w:val="24"/>
          <w:szCs w:val="24"/>
          <w:bdr w:val="none" w:sz="0" w:space="0" w:color="auto"/>
          <w:lang w:eastAsia="en-US"/>
        </w:rPr>
        <w:t xml:space="preserve"> Dance </w:t>
      </w:r>
      <w:proofErr w:type="spellStart"/>
      <w:r w:rsidRPr="009F5614">
        <w:rPr>
          <w:rFonts w:ascii="Calibri" w:eastAsiaTheme="minorHAnsi" w:hAnsi="Calibri" w:cs="Calibri"/>
          <w:b/>
          <w:bCs/>
          <w:sz w:val="24"/>
          <w:szCs w:val="24"/>
          <w:bdr w:val="none" w:sz="0" w:space="0" w:color="auto"/>
          <w:lang w:eastAsia="en-US"/>
        </w:rPr>
        <w:t>Theatre</w:t>
      </w:r>
      <w:proofErr w:type="spellEnd"/>
    </w:p>
    <w:p w:rsidR="000762B2" w:rsidRPr="00332234" w:rsidRDefault="000762B2">
      <w:pPr>
        <w:rPr>
          <w:sz w:val="24"/>
          <w:szCs w:val="24"/>
        </w:rPr>
      </w:pPr>
    </w:p>
    <w:sectPr w:rsidR="000762B2" w:rsidRPr="00332234" w:rsidSect="00F95E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762B2"/>
    <w:rsid w:val="00023099"/>
    <w:rsid w:val="0005311C"/>
    <w:rsid w:val="000762B2"/>
    <w:rsid w:val="00132EC5"/>
    <w:rsid w:val="00146AE4"/>
    <w:rsid w:val="001620CC"/>
    <w:rsid w:val="00183B7A"/>
    <w:rsid w:val="001B73A2"/>
    <w:rsid w:val="001E2715"/>
    <w:rsid w:val="0026547A"/>
    <w:rsid w:val="002839B3"/>
    <w:rsid w:val="003016B5"/>
    <w:rsid w:val="00332234"/>
    <w:rsid w:val="003B4EDC"/>
    <w:rsid w:val="003D2304"/>
    <w:rsid w:val="003E78B2"/>
    <w:rsid w:val="003F4536"/>
    <w:rsid w:val="00410602"/>
    <w:rsid w:val="004F37B9"/>
    <w:rsid w:val="005F05FD"/>
    <w:rsid w:val="00617439"/>
    <w:rsid w:val="006D64E7"/>
    <w:rsid w:val="00753A37"/>
    <w:rsid w:val="007570BE"/>
    <w:rsid w:val="007A5A58"/>
    <w:rsid w:val="008213CF"/>
    <w:rsid w:val="00857C0B"/>
    <w:rsid w:val="008831EE"/>
    <w:rsid w:val="008861A8"/>
    <w:rsid w:val="009138EA"/>
    <w:rsid w:val="00932F54"/>
    <w:rsid w:val="009A1B3E"/>
    <w:rsid w:val="009F5614"/>
    <w:rsid w:val="00A50468"/>
    <w:rsid w:val="00AD5093"/>
    <w:rsid w:val="00AE349B"/>
    <w:rsid w:val="00B051D3"/>
    <w:rsid w:val="00B97623"/>
    <w:rsid w:val="00C62E42"/>
    <w:rsid w:val="00C73082"/>
    <w:rsid w:val="00D113E3"/>
    <w:rsid w:val="00D93469"/>
    <w:rsid w:val="00D95404"/>
    <w:rsid w:val="00E57CB1"/>
    <w:rsid w:val="00EE24CF"/>
    <w:rsid w:val="00F55B3F"/>
    <w:rsid w:val="00F66F9D"/>
    <w:rsid w:val="00F67AC5"/>
    <w:rsid w:val="00F9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5E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">
    <w:name w:val="Corpo"/>
    <w:rsid w:val="000762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it-IT"/>
    </w:rPr>
  </w:style>
  <w:style w:type="paragraph" w:customStyle="1" w:styleId="Default">
    <w:name w:val="Default"/>
    <w:rsid w:val="000762B2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customStyle="1" w:styleId="Didefault">
    <w:name w:val="Di default"/>
    <w:rsid w:val="000762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it-IT"/>
    </w:rPr>
  </w:style>
  <w:style w:type="character" w:customStyle="1" w:styleId="Nessuno">
    <w:name w:val="Nessuno"/>
    <w:rsid w:val="000762B2"/>
  </w:style>
  <w:style w:type="character" w:customStyle="1" w:styleId="Hyperlink0">
    <w:name w:val="Hyperlink.0"/>
    <w:basedOn w:val="Nessuno"/>
    <w:rsid w:val="000762B2"/>
    <w:rPr>
      <w:caps w:val="0"/>
      <w:smallCaps w:val="0"/>
      <w:color w:val="3333FF"/>
      <w:spacing w:val="0"/>
      <w:u w:val="single" w:color="3333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62B2"/>
    <w:rPr>
      <w:rFonts w:ascii="Tahoma" w:hAnsi="Tahoma" w:cs="Tahoma"/>
      <w:sz w:val="16"/>
      <w:szCs w:val="16"/>
    </w:rPr>
  </w:style>
  <w:style w:type="paragraph" w:customStyle="1" w:styleId="p1">
    <w:name w:val="p1"/>
    <w:basedOn w:val="Normale"/>
    <w:rsid w:val="0082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213CF"/>
    <w:rPr>
      <w:b/>
      <w:bCs/>
    </w:rPr>
  </w:style>
  <w:style w:type="paragraph" w:customStyle="1" w:styleId="font8">
    <w:name w:val="font_8"/>
    <w:basedOn w:val="Normale"/>
    <w:rsid w:val="0013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25">
    <w:name w:val="color_25"/>
    <w:basedOn w:val="Carpredefinitoparagrafo"/>
    <w:rsid w:val="00132EC5"/>
  </w:style>
  <w:style w:type="paragraph" w:customStyle="1" w:styleId="font7">
    <w:name w:val="font_7"/>
    <w:basedOn w:val="Normale"/>
    <w:rsid w:val="0013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0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andard">
    <w:name w:val="Standard"/>
    <w:rsid w:val="005F05FD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F05FD"/>
    <w:pPr>
      <w:suppressLineNumbers/>
    </w:pPr>
  </w:style>
  <w:style w:type="character" w:customStyle="1" w:styleId="apple-converted-space">
    <w:name w:val="apple-converted-space"/>
    <w:basedOn w:val="Carpredefinitoparagrafo"/>
    <w:rsid w:val="000531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6CB8B-F620-4A57-B2F6-53E52686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17</cp:revision>
  <dcterms:created xsi:type="dcterms:W3CDTF">2018-10-15T10:07:00Z</dcterms:created>
  <dcterms:modified xsi:type="dcterms:W3CDTF">2019-10-08T11:02:00Z</dcterms:modified>
</cp:coreProperties>
</file>